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C7" w:rsidRPr="00B209C7" w:rsidRDefault="00B209C7" w:rsidP="00B209C7">
      <w:pPr>
        <w:jc w:val="center"/>
        <w:rPr>
          <w:b/>
          <w:bCs/>
          <w:color w:val="000000"/>
          <w:sz w:val="32"/>
          <w:szCs w:val="32"/>
        </w:rPr>
      </w:pPr>
      <w:r w:rsidRPr="00B209C7"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301285DC" wp14:editId="7DD2214A">
            <wp:extent cx="466725" cy="609600"/>
            <wp:effectExtent l="0" t="0" r="9525" b="0"/>
            <wp:docPr id="2" name="Рисунок 2" descr="http://xn--b1acdfjbh2acclca1a.xn--p1ai/upload/getODA/WebOrder?GetImage&amp;Id=14273&amp;Fi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cdfjbh2acclca1a.xn--p1ai/upload/getODA/WebOrder?GetImage&amp;Id=14273&amp;Fi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C7" w:rsidRPr="00B209C7" w:rsidRDefault="00B209C7" w:rsidP="00B209C7">
      <w:pPr>
        <w:jc w:val="center"/>
        <w:rPr>
          <w:b/>
          <w:bCs/>
          <w:color w:val="000000"/>
          <w:sz w:val="32"/>
          <w:szCs w:val="32"/>
        </w:rPr>
      </w:pPr>
      <w:r w:rsidRPr="00B209C7">
        <w:rPr>
          <w:color w:val="000000"/>
          <w:sz w:val="18"/>
          <w:szCs w:val="18"/>
        </w:rPr>
        <w:t> </w:t>
      </w:r>
    </w:p>
    <w:p w:rsidR="00B209C7" w:rsidRPr="00B209C7" w:rsidRDefault="00B209C7" w:rsidP="00B209C7">
      <w:pPr>
        <w:jc w:val="center"/>
        <w:outlineLvl w:val="0"/>
        <w:rPr>
          <w:color w:val="000000"/>
          <w:kern w:val="36"/>
          <w:sz w:val="28"/>
          <w:szCs w:val="28"/>
        </w:rPr>
      </w:pPr>
      <w:r w:rsidRPr="00B209C7">
        <w:rPr>
          <w:b/>
          <w:bCs/>
          <w:color w:val="000000"/>
          <w:kern w:val="36"/>
          <w:sz w:val="32"/>
          <w:szCs w:val="32"/>
        </w:rPr>
        <w:t>АДМИНИСТРАЦИЯ ГОРОДА НИЖНЕГО НОВГОРОДА</w:t>
      </w:r>
    </w:p>
    <w:p w:rsidR="00B209C7" w:rsidRPr="00B209C7" w:rsidRDefault="00B209C7" w:rsidP="00B209C7">
      <w:pPr>
        <w:jc w:val="center"/>
        <w:rPr>
          <w:color w:val="000000"/>
          <w:sz w:val="28"/>
          <w:szCs w:val="28"/>
        </w:rPr>
      </w:pPr>
      <w:r w:rsidRPr="00B209C7">
        <w:rPr>
          <w:color w:val="000000"/>
          <w:sz w:val="18"/>
          <w:szCs w:val="18"/>
        </w:rPr>
        <w:t> </w:t>
      </w:r>
    </w:p>
    <w:p w:rsidR="00B209C7" w:rsidRPr="00B209C7" w:rsidRDefault="00B209C7" w:rsidP="00B209C7">
      <w:pPr>
        <w:jc w:val="center"/>
        <w:outlineLvl w:val="0"/>
        <w:rPr>
          <w:color w:val="000000"/>
          <w:kern w:val="36"/>
          <w:sz w:val="28"/>
          <w:szCs w:val="28"/>
        </w:rPr>
      </w:pPr>
      <w:r w:rsidRPr="00B209C7">
        <w:rPr>
          <w:b/>
          <w:bCs/>
          <w:color w:val="000000"/>
          <w:kern w:val="36"/>
          <w:sz w:val="36"/>
          <w:szCs w:val="36"/>
        </w:rPr>
        <w:t>П О С Т А Н О В Л Е Н И Е</w:t>
      </w:r>
    </w:p>
    <w:p w:rsidR="00B209C7" w:rsidRPr="00B209C7" w:rsidRDefault="00B209C7" w:rsidP="00B209C7">
      <w:pPr>
        <w:ind w:firstLine="720"/>
        <w:jc w:val="center"/>
        <w:rPr>
          <w:color w:val="000000"/>
          <w:sz w:val="28"/>
          <w:szCs w:val="28"/>
        </w:rPr>
      </w:pPr>
      <w:r w:rsidRPr="00B209C7">
        <w:rPr>
          <w:b/>
          <w:bCs/>
          <w:color w:val="000000"/>
          <w:sz w:val="18"/>
          <w:szCs w:val="18"/>
        </w:rPr>
        <w:t> </w:t>
      </w:r>
    </w:p>
    <w:p w:rsidR="00B209C7" w:rsidRPr="00B209C7" w:rsidRDefault="00B209C7" w:rsidP="00B209C7">
      <w:pPr>
        <w:ind w:firstLine="720"/>
        <w:jc w:val="center"/>
        <w:rPr>
          <w:color w:val="000000"/>
          <w:sz w:val="28"/>
          <w:szCs w:val="28"/>
        </w:rPr>
      </w:pPr>
      <w:r w:rsidRPr="00B209C7">
        <w:rPr>
          <w:b/>
          <w:bCs/>
          <w:color w:val="000000"/>
          <w:sz w:val="18"/>
          <w:szCs w:val="18"/>
        </w:rPr>
        <w:t> </w:t>
      </w:r>
    </w:p>
    <w:p w:rsidR="00B209C7" w:rsidRPr="00B209C7" w:rsidRDefault="00B209C7" w:rsidP="00B209C7">
      <w:pPr>
        <w:spacing w:line="560" w:lineRule="atLeast"/>
        <w:ind w:left="284" w:firstLine="720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13.09.2016                  </w:t>
      </w:r>
      <w:r w:rsidRPr="00B209C7">
        <w:rPr>
          <w:color w:val="000000"/>
          <w:sz w:val="28"/>
          <w:szCs w:val="28"/>
          <w:lang w:val="en-US"/>
        </w:rPr>
        <w:t>                   </w:t>
      </w:r>
      <w:r w:rsidRPr="00B209C7">
        <w:rPr>
          <w:color w:val="000000"/>
          <w:sz w:val="28"/>
          <w:szCs w:val="28"/>
        </w:rPr>
        <w:t>                             № 2896</w:t>
      </w:r>
    </w:p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tbl>
      <w:tblPr>
        <w:tblW w:w="0" w:type="auto"/>
        <w:tblInd w:w="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 w:rsidR="00B209C7" w:rsidRPr="00B209C7" w:rsidTr="00B209C7">
        <w:trPr>
          <w:trHeight w:val="285"/>
        </w:trPr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1A62083" wp14:editId="41F64A2E">
                  <wp:extent cx="123825" cy="123825"/>
                  <wp:effectExtent l="0" t="0" r="9525" b="9525"/>
                  <wp:docPr id="3" name="Рисунок 3" descr="http://xn--b1acdfjbh2acclca1a.xn--p1ai/upload/getODA/WebOrder?GetImage&amp;Id=14273&amp;Fig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b1acdfjbh2acclca1a.xn--p1ai/upload/getODA/WebOrder?GetImage&amp;Id=14273&amp;Fig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9C7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D3A2864" wp14:editId="090359C8">
                  <wp:extent cx="104775" cy="114300"/>
                  <wp:effectExtent l="0" t="0" r="0" b="0"/>
                  <wp:docPr id="4" name="Рисунок 4" descr="http://xn--b1acdfjbh2acclca1a.xn--p1ai/upload/getODA/WebOrder?GetImage&amp;Id=14273&amp;Fig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b1acdfjbh2acclca1a.xn--p1ai/upload/getODA/WebOrder?GetImage&amp;Id=14273&amp;Fig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09C7" w:rsidRPr="00B209C7" w:rsidRDefault="00B209C7" w:rsidP="00B209C7">
            <w:pPr>
              <w:jc w:val="right"/>
              <w:rPr>
                <w:color w:val="000000"/>
                <w:sz w:val="28"/>
                <w:szCs w:val="28"/>
              </w:rPr>
            </w:pPr>
            <w:r w:rsidRPr="00B209C7">
              <w:rPr>
                <w:noProof/>
                <w:color w:val="000000"/>
              </w:rPr>
              <w:drawing>
                <wp:inline distT="0" distB="0" distL="0" distR="0" wp14:anchorId="6B2C6642" wp14:editId="7F15B74F">
                  <wp:extent cx="123825" cy="123825"/>
                  <wp:effectExtent l="0" t="0" r="9525" b="9525"/>
                  <wp:docPr id="5" name="Рисунок 5" descr="http://xn--b1acdfjbh2acclca1a.xn--p1ai/upload/getODA/WebOrder?GetImage&amp;Id=14273&amp;Fig=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b1acdfjbh2acclca1a.xn--p1ai/upload/getODA/WebOrder?GetImage&amp;Id=14273&amp;Fig=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09C7">
              <w:rPr>
                <w:noProof/>
                <w:color w:val="000000"/>
              </w:rPr>
              <w:drawing>
                <wp:inline distT="0" distB="0" distL="0" distR="0" wp14:anchorId="215BDB67" wp14:editId="456D367E">
                  <wp:extent cx="114300" cy="104775"/>
                  <wp:effectExtent l="0" t="0" r="0" b="0"/>
                  <wp:docPr id="6" name="Рисунок 6" descr="http://xn--b1acdfjbh2acclca1a.xn--p1ai/upload/getODA/WebOrder?GetImage&amp;Id=14273&amp;Fig=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xn--b1acdfjbh2acclca1a.xn--p1ai/upload/getODA/WebOrder?GetImage&amp;Id=14273&amp;Fig=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9C7" w:rsidRPr="00B209C7" w:rsidTr="00B209C7">
        <w:trPr>
          <w:trHeight w:val="487"/>
        </w:trPr>
        <w:tc>
          <w:tcPr>
            <w:tcW w:w="496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28"/>
                <w:szCs w:val="28"/>
              </w:rPr>
              <w:t>Об установлении тарифов на платные дополнительные образовательные услуги и платные услуги, оказываемые Муниципальным бюджетным общеобразовательным учреждением «Школа № 177»</w:t>
            </w:r>
          </w:p>
        </w:tc>
      </w:tr>
    </w:tbl>
    <w:p w:rsidR="00B209C7" w:rsidRPr="00B209C7" w:rsidRDefault="00B209C7" w:rsidP="00B209C7">
      <w:pPr>
        <w:ind w:firstLine="720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p w:rsidR="00B209C7" w:rsidRPr="00B209C7" w:rsidRDefault="00B209C7" w:rsidP="00B209C7">
      <w:pPr>
        <w:ind w:firstLine="567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В соответствии с </w:t>
      </w:r>
      <w:r w:rsidRPr="00B209C7">
        <w:rPr>
          <w:sz w:val="28"/>
          <w:szCs w:val="28"/>
        </w:rPr>
        <w:t>решением</w:t>
      </w:r>
      <w:r w:rsidRPr="00B209C7">
        <w:rPr>
          <w:color w:val="000000"/>
          <w:sz w:val="28"/>
          <w:szCs w:val="28"/>
        </w:rPr>
        <w:t> городской Думы города Нижнего Новгорода от 26.10.2011 № 146 «О Положении о порядке принятия решений об установлении тарифов на услуги муниципальных предприятий и учреждений» (с изменениями от 27.07.2012 № 115) и </w:t>
      </w:r>
      <w:r w:rsidRPr="00B209C7">
        <w:rPr>
          <w:sz w:val="28"/>
          <w:szCs w:val="28"/>
        </w:rPr>
        <w:t>статьями 43 и 54</w:t>
      </w:r>
      <w:r w:rsidRPr="00B209C7">
        <w:rPr>
          <w:color w:val="000000"/>
          <w:sz w:val="25"/>
          <w:szCs w:val="25"/>
        </w:rPr>
        <w:t> </w:t>
      </w:r>
      <w:r w:rsidRPr="00B209C7">
        <w:rPr>
          <w:color w:val="000000"/>
          <w:sz w:val="28"/>
          <w:szCs w:val="28"/>
        </w:rPr>
        <w:t>Устава города Нижнего Новгорода администрация города Нижнего Новгорода постановляет:</w:t>
      </w:r>
    </w:p>
    <w:p w:rsidR="00B209C7" w:rsidRPr="00B209C7" w:rsidRDefault="00B209C7" w:rsidP="00B209C7">
      <w:pPr>
        <w:ind w:firstLine="567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1.</w:t>
      </w:r>
      <w:r w:rsidRPr="00B209C7">
        <w:rPr>
          <w:color w:val="000000"/>
          <w:sz w:val="14"/>
          <w:szCs w:val="14"/>
        </w:rPr>
        <w:t>    </w:t>
      </w:r>
      <w:r w:rsidRPr="00B209C7">
        <w:rPr>
          <w:color w:val="000000"/>
          <w:sz w:val="28"/>
          <w:szCs w:val="28"/>
        </w:rPr>
        <w:t>Установить тарифы на платные дополнительные образовательные услуги и платные дополнительные услуги, оказываемые Муниципальным бюджетным общеобразовательным учреждением «Школа № 177», в соответствии с приложением к настоящему постановлению.</w:t>
      </w:r>
    </w:p>
    <w:p w:rsidR="00B209C7" w:rsidRPr="00B209C7" w:rsidRDefault="00B209C7" w:rsidP="00B209C7">
      <w:pPr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 w:rsidRPr="00B209C7">
        <w:rPr>
          <w:color w:val="000000"/>
          <w:kern w:val="36"/>
          <w:sz w:val="28"/>
          <w:szCs w:val="28"/>
        </w:rPr>
        <w:t>2. Отменить постановление администрации города Нижнего Новгорода от 24.08.2015 № 1609 «Об установлении тарифа на платную дополнительную образовательную услугу, оказываемую Муниципальным бюджетным образовательным учреждением средней общеобразовательной школой № 177».</w:t>
      </w:r>
    </w:p>
    <w:p w:rsidR="00B209C7" w:rsidRPr="00B209C7" w:rsidRDefault="00B209C7" w:rsidP="00B209C7">
      <w:pPr>
        <w:ind w:firstLine="567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3. Департаменту общественных отношений и информации администрации города Нижнего Новгорода (Смирнов Д.Е.) обеспечить опубликование настоящего постановления в официальном печатном средстве массовой информации - газете «День города. Нижний Новгород».</w:t>
      </w:r>
    </w:p>
    <w:p w:rsidR="00B209C7" w:rsidRPr="00B209C7" w:rsidRDefault="00B209C7" w:rsidP="00B209C7">
      <w:pPr>
        <w:ind w:firstLine="567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 xml:space="preserve">4. Департаменту правового обеспечения администрации города Нижнего Новгорода (Евсикова Е.Н.) обеспечить размещение настоящего постановления </w:t>
      </w:r>
      <w:proofErr w:type="spellStart"/>
      <w:r w:rsidRPr="00B209C7">
        <w:rPr>
          <w:color w:val="000000"/>
          <w:sz w:val="28"/>
          <w:szCs w:val="28"/>
        </w:rPr>
        <w:t>на</w:t>
      </w:r>
      <w:hyperlink r:id="rId9" w:history="1">
        <w:r w:rsidRPr="00B209C7">
          <w:rPr>
            <w:sz w:val="28"/>
            <w:szCs w:val="28"/>
          </w:rPr>
          <w:t>официальном</w:t>
        </w:r>
        <w:proofErr w:type="spellEnd"/>
        <w:r w:rsidRPr="00B209C7">
          <w:rPr>
            <w:sz w:val="28"/>
            <w:szCs w:val="28"/>
          </w:rPr>
          <w:t xml:space="preserve"> сайте</w:t>
        </w:r>
      </w:hyperlink>
      <w:r w:rsidRPr="00B209C7">
        <w:rPr>
          <w:color w:val="000000"/>
          <w:sz w:val="28"/>
          <w:szCs w:val="28"/>
        </w:rPr>
        <w:t> администрации города Нижнего Новгорода в сети Интернет.</w:t>
      </w:r>
    </w:p>
    <w:p w:rsidR="00B209C7" w:rsidRPr="00B209C7" w:rsidRDefault="00B209C7" w:rsidP="00B209C7">
      <w:pPr>
        <w:ind w:firstLine="567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 xml:space="preserve">5. Контроль за исполнением постановления возложить на заместителя главы администрации города Нижнего Новгорода </w:t>
      </w:r>
      <w:proofErr w:type="spellStart"/>
      <w:r w:rsidRPr="00B209C7">
        <w:rPr>
          <w:color w:val="000000"/>
          <w:sz w:val="28"/>
          <w:szCs w:val="28"/>
        </w:rPr>
        <w:t>Смотракову</w:t>
      </w:r>
      <w:proofErr w:type="spellEnd"/>
      <w:r w:rsidRPr="00B209C7">
        <w:rPr>
          <w:color w:val="000000"/>
          <w:sz w:val="28"/>
          <w:szCs w:val="28"/>
        </w:rPr>
        <w:t xml:space="preserve"> Н.Б.</w:t>
      </w:r>
    </w:p>
    <w:p w:rsidR="00B209C7" w:rsidRPr="00B209C7" w:rsidRDefault="00B209C7" w:rsidP="00B209C7">
      <w:pPr>
        <w:ind w:firstLine="567"/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6"/>
        <w:gridCol w:w="4621"/>
      </w:tblGrid>
      <w:tr w:rsidR="00B209C7" w:rsidRPr="00B209C7" w:rsidTr="00B209C7">
        <w:trPr>
          <w:trHeight w:val="204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ind w:left="108" w:hanging="108"/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28"/>
                <w:szCs w:val="28"/>
              </w:rPr>
              <w:t>Глава администрации города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ind w:firstLine="720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B209C7">
              <w:rPr>
                <w:color w:val="000000"/>
                <w:sz w:val="28"/>
                <w:szCs w:val="28"/>
              </w:rPr>
              <w:t>С.В.Белов</w:t>
            </w:r>
            <w:proofErr w:type="spellEnd"/>
          </w:p>
        </w:tc>
      </w:tr>
    </w:tbl>
    <w:p w:rsidR="00B209C7" w:rsidRDefault="00B209C7" w:rsidP="00B209C7">
      <w:pPr>
        <w:jc w:val="both"/>
        <w:rPr>
          <w:color w:val="000000"/>
          <w:sz w:val="28"/>
          <w:szCs w:val="28"/>
        </w:rPr>
      </w:pPr>
      <w:proofErr w:type="spellStart"/>
      <w:r w:rsidRPr="00B209C7">
        <w:rPr>
          <w:color w:val="000000"/>
          <w:sz w:val="28"/>
          <w:szCs w:val="28"/>
        </w:rPr>
        <w:t>И.Н.Семашко</w:t>
      </w:r>
      <w:proofErr w:type="spellEnd"/>
    </w:p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439 15 66</w:t>
      </w:r>
    </w:p>
    <w:tbl>
      <w:tblPr>
        <w:tblpPr w:leftFromText="180" w:rightFromText="180" w:vertAnchor="text" w:tblpXSpec="right" w:tblpYSpec="center"/>
        <w:tblW w:w="4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</w:tblGrid>
      <w:tr w:rsidR="00B209C7" w:rsidRPr="00B209C7" w:rsidTr="00B209C7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B209C7" w:rsidRPr="00B209C7" w:rsidRDefault="00B209C7" w:rsidP="00B209C7">
            <w:pPr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B209C7" w:rsidRPr="00B209C7" w:rsidRDefault="00B209C7" w:rsidP="00B209C7">
            <w:pPr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28"/>
                <w:szCs w:val="28"/>
              </w:rPr>
              <w:t>города</w:t>
            </w:r>
          </w:p>
          <w:p w:rsidR="00B209C7" w:rsidRPr="00B209C7" w:rsidRDefault="00B209C7" w:rsidP="00B209C7">
            <w:pPr>
              <w:ind w:left="567"/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28"/>
                <w:szCs w:val="28"/>
              </w:rPr>
              <w:t xml:space="preserve">от </w:t>
            </w:r>
            <w:proofErr w:type="gramStart"/>
            <w:r w:rsidRPr="00B209C7">
              <w:rPr>
                <w:color w:val="000000"/>
                <w:sz w:val="28"/>
                <w:szCs w:val="28"/>
              </w:rPr>
              <w:t>13.09.2016  №</w:t>
            </w:r>
            <w:proofErr w:type="gramEnd"/>
            <w:r w:rsidRPr="00B209C7">
              <w:rPr>
                <w:color w:val="000000"/>
                <w:sz w:val="28"/>
                <w:szCs w:val="28"/>
              </w:rPr>
              <w:t xml:space="preserve"> 2896</w:t>
            </w:r>
          </w:p>
        </w:tc>
      </w:tr>
    </w:tbl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p w:rsidR="00B209C7" w:rsidRPr="00B209C7" w:rsidRDefault="00B209C7" w:rsidP="00B209C7">
      <w:pPr>
        <w:jc w:val="both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 </w:t>
      </w:r>
    </w:p>
    <w:p w:rsidR="00B209C7" w:rsidRPr="00B209C7" w:rsidRDefault="00B209C7" w:rsidP="00B209C7">
      <w:pPr>
        <w:jc w:val="center"/>
        <w:rPr>
          <w:color w:val="000000"/>
          <w:sz w:val="28"/>
          <w:szCs w:val="28"/>
        </w:rPr>
      </w:pPr>
      <w:r w:rsidRPr="00B209C7">
        <w:rPr>
          <w:color w:val="000000"/>
          <w:sz w:val="20"/>
          <w:szCs w:val="20"/>
        </w:rPr>
        <w:t> </w:t>
      </w:r>
    </w:p>
    <w:p w:rsidR="00B209C7" w:rsidRPr="00B209C7" w:rsidRDefault="00B209C7" w:rsidP="00B209C7">
      <w:pPr>
        <w:jc w:val="center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Тарифы</w:t>
      </w:r>
    </w:p>
    <w:p w:rsidR="00B209C7" w:rsidRPr="00B209C7" w:rsidRDefault="00B209C7" w:rsidP="00B209C7">
      <w:pPr>
        <w:ind w:firstLine="720"/>
        <w:jc w:val="center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на платные дополнительные образовательные услуги и платные услуги, оказываемые Муниципальным бюджетным общеобразовательным учреждением</w:t>
      </w:r>
    </w:p>
    <w:p w:rsidR="00B209C7" w:rsidRPr="00B209C7" w:rsidRDefault="00B209C7" w:rsidP="00B209C7">
      <w:pPr>
        <w:ind w:firstLine="720"/>
        <w:jc w:val="center"/>
        <w:rPr>
          <w:color w:val="000000"/>
          <w:sz w:val="28"/>
          <w:szCs w:val="28"/>
        </w:rPr>
      </w:pPr>
      <w:r w:rsidRPr="00B209C7">
        <w:rPr>
          <w:color w:val="000000"/>
          <w:sz w:val="28"/>
          <w:szCs w:val="28"/>
        </w:rPr>
        <w:t>«Школа № 177»</w:t>
      </w:r>
    </w:p>
    <w:p w:rsidR="00B209C7" w:rsidRPr="00B209C7" w:rsidRDefault="00B209C7" w:rsidP="00B209C7">
      <w:pPr>
        <w:jc w:val="right"/>
        <w:rPr>
          <w:color w:val="000000"/>
          <w:sz w:val="28"/>
          <w:szCs w:val="28"/>
        </w:rPr>
      </w:pPr>
      <w:r w:rsidRPr="00B209C7">
        <w:rPr>
          <w:color w:val="000000"/>
        </w:rPr>
        <w:t>Таблица № 1</w:t>
      </w:r>
    </w:p>
    <w:p w:rsidR="00B209C7" w:rsidRPr="00B209C7" w:rsidRDefault="00B209C7" w:rsidP="00B209C7">
      <w:pPr>
        <w:jc w:val="right"/>
        <w:rPr>
          <w:color w:val="000000"/>
          <w:sz w:val="28"/>
          <w:szCs w:val="28"/>
        </w:rPr>
      </w:pPr>
      <w:r w:rsidRPr="00B209C7">
        <w:rPr>
          <w:color w:val="000000"/>
          <w:sz w:val="16"/>
          <w:szCs w:val="16"/>
        </w:rPr>
        <w:t> </w:t>
      </w:r>
    </w:p>
    <w:tbl>
      <w:tblPr>
        <w:tblW w:w="10094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48"/>
        <w:gridCol w:w="1070"/>
        <w:gridCol w:w="1259"/>
        <w:gridCol w:w="933"/>
        <w:gridCol w:w="1259"/>
        <w:gridCol w:w="1484"/>
        <w:gridCol w:w="672"/>
        <w:gridCol w:w="596"/>
        <w:gridCol w:w="706"/>
      </w:tblGrid>
      <w:tr w:rsidR="00B209C7" w:rsidRPr="00B209C7" w:rsidTr="00B209C7">
        <w:trPr>
          <w:trHeight w:val="13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№</w:t>
            </w:r>
          </w:p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Возраст обучающихся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Период реализации образовательной программы, месяцев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Количество занятий в месяц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Количество часов реализации образовательной программы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Продолжительность одного занятия, минут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Тариф за образовательную программу, руб.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Тариф за один месяц, руб.</w:t>
            </w:r>
          </w:p>
        </w:tc>
        <w:tc>
          <w:tcPr>
            <w:tcW w:w="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Тариф за одно занятие, руб.</w:t>
            </w:r>
          </w:p>
        </w:tc>
      </w:tr>
      <w:tr w:rsidR="00B209C7" w:rsidRPr="00B209C7" w:rsidTr="00B209C7">
        <w:trPr>
          <w:trHeight w:val="1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«Развитие речи младших школьников» (1-4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  <w:tr w:rsidR="00B209C7" w:rsidRPr="00B209C7" w:rsidTr="00B209C7">
        <w:trPr>
          <w:trHeight w:val="10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«Юные умники и умницы» (1-4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  <w:tr w:rsidR="00B209C7" w:rsidRPr="00B209C7" w:rsidTr="00B209C7">
        <w:trPr>
          <w:trHeight w:val="8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«Мир логики» (1-4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  <w:tr w:rsidR="00B209C7" w:rsidRPr="00B209C7" w:rsidTr="00B209C7">
        <w:trPr>
          <w:trHeight w:val="11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«Математика и конструирование» (1-4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  <w:tr w:rsidR="00B209C7" w:rsidRPr="00B209C7" w:rsidTr="00B209C7">
        <w:trPr>
          <w:trHeight w:val="10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«Весёлый английский» (2-4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8-11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1365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48,75</w:t>
            </w:r>
          </w:p>
        </w:tc>
      </w:tr>
      <w:tr w:rsidR="00B209C7" w:rsidRPr="00B209C7" w:rsidTr="00B209C7">
        <w:trPr>
          <w:trHeight w:val="13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«Информационно-коммуникативные технологии» (1-4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1365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48,75</w:t>
            </w:r>
          </w:p>
        </w:tc>
      </w:tr>
      <w:tr w:rsidR="00B209C7" w:rsidRPr="00B209C7" w:rsidTr="00B209C7">
        <w:trPr>
          <w:trHeight w:val="10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«Информационно-коммуникативные технологии» (5-8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11-15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1365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48,75</w:t>
            </w:r>
          </w:p>
        </w:tc>
      </w:tr>
      <w:tr w:rsidR="00B209C7" w:rsidRPr="00B209C7" w:rsidTr="00B209C7">
        <w:trPr>
          <w:trHeight w:val="11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«В мире математики» (5-8 классы)</w:t>
            </w:r>
          </w:p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11-15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  <w:tr w:rsidR="00B209C7" w:rsidRPr="00B209C7" w:rsidTr="00B209C7">
        <w:trPr>
          <w:trHeight w:val="10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«В мире математики» (9-11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15-18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3815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68,13</w:t>
            </w:r>
          </w:p>
        </w:tc>
      </w:tr>
      <w:tr w:rsidR="00B209C7" w:rsidRPr="00B209C7" w:rsidTr="00B209C7">
        <w:trPr>
          <w:trHeight w:val="8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«В мире слов» (5-8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11-15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84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«В мире слов» (9-11 класс)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15-18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10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«Английский клуб» (5-8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11-15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10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«Английский клуб» (9-11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15-18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10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«Естествознание» (5-9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11-16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1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«За страницами учебника всеобщей истории» (5-6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11-13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  <w:tr w:rsidR="00B209C7" w:rsidRPr="00B209C7" w:rsidTr="00B209C7">
        <w:trPr>
          <w:trHeight w:val="13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«За страницами учебника всеобщей истории» (7-8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13-15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72,50</w:t>
            </w:r>
          </w:p>
        </w:tc>
      </w:tr>
      <w:tr w:rsidR="00B209C7" w:rsidRPr="00B209C7" w:rsidTr="00B209C7">
        <w:trPr>
          <w:trHeight w:val="13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«Трудные и дискуссионные вопросы изучения истории» (9-11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15-18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580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72,50</w:t>
            </w:r>
          </w:p>
        </w:tc>
      </w:tr>
      <w:tr w:rsidR="00B209C7" w:rsidRPr="00B209C7" w:rsidTr="00B209C7">
        <w:trPr>
          <w:trHeight w:val="10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</w:t>
            </w:r>
            <w:proofErr w:type="gramStart"/>
            <w:r w:rsidRPr="00B209C7">
              <w:rPr>
                <w:color w:val="000000"/>
                <w:sz w:val="18"/>
                <w:szCs w:val="18"/>
              </w:rPr>
              <w:t>Общество</w:t>
            </w:r>
            <w:proofErr w:type="gramEnd"/>
            <w:r w:rsidRPr="00B209C7">
              <w:rPr>
                <w:color w:val="000000"/>
                <w:sz w:val="18"/>
                <w:szCs w:val="18"/>
              </w:rPr>
              <w:t xml:space="preserve"> и мы» (5-9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11-16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  <w:tr w:rsidR="00B209C7" w:rsidRPr="00B209C7" w:rsidTr="00B209C7">
        <w:trPr>
          <w:trHeight w:val="3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«Физика вокруг нас» (7-8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13-15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72,50</w:t>
            </w:r>
          </w:p>
        </w:tc>
      </w:tr>
      <w:tr w:rsidR="00B209C7" w:rsidRPr="00B209C7" w:rsidTr="00B209C7">
        <w:trPr>
          <w:trHeight w:val="10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«Физика вокруг нас» (9-11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15-18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2030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72,50</w:t>
            </w:r>
          </w:p>
        </w:tc>
      </w:tr>
      <w:tr w:rsidR="00B209C7" w:rsidRPr="00B209C7" w:rsidTr="00B209C7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«Вещества и их свойства» (8-9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14-16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152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«Избранные главы общей и неорганической химии» (10-11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1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«Слово-образ-смысл: филологический анализ литературного произведения» (10-11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62,50</w:t>
            </w:r>
          </w:p>
        </w:tc>
      </w:tr>
      <w:tr w:rsidR="00B209C7" w:rsidRPr="00B209C7" w:rsidTr="00B209C7">
        <w:trPr>
          <w:trHeight w:val="118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дополнительной образовательной программе «Нижегородская сторона» (1-4 классы)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 лет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68,75</w:t>
            </w:r>
          </w:p>
        </w:tc>
      </w:tr>
    </w:tbl>
    <w:p w:rsidR="00B209C7" w:rsidRPr="00B209C7" w:rsidRDefault="00B209C7" w:rsidP="00B209C7">
      <w:pPr>
        <w:jc w:val="right"/>
        <w:rPr>
          <w:color w:val="000000"/>
          <w:sz w:val="28"/>
          <w:szCs w:val="28"/>
        </w:rPr>
      </w:pPr>
      <w:r w:rsidRPr="00B209C7">
        <w:rPr>
          <w:color w:val="000000"/>
          <w:sz w:val="16"/>
          <w:szCs w:val="16"/>
        </w:rPr>
        <w:t> </w:t>
      </w:r>
    </w:p>
    <w:p w:rsidR="00B209C7" w:rsidRPr="00B209C7" w:rsidRDefault="00B209C7" w:rsidP="00B209C7">
      <w:pPr>
        <w:jc w:val="right"/>
        <w:rPr>
          <w:color w:val="000000"/>
          <w:sz w:val="28"/>
          <w:szCs w:val="28"/>
        </w:rPr>
      </w:pPr>
      <w:r w:rsidRPr="00B209C7">
        <w:rPr>
          <w:color w:val="000000"/>
          <w:sz w:val="16"/>
          <w:szCs w:val="16"/>
        </w:rPr>
        <w:t> </w:t>
      </w:r>
    </w:p>
    <w:p w:rsidR="00B209C7" w:rsidRPr="00B209C7" w:rsidRDefault="00B209C7" w:rsidP="00B209C7">
      <w:pPr>
        <w:jc w:val="right"/>
        <w:rPr>
          <w:color w:val="000000"/>
          <w:sz w:val="28"/>
          <w:szCs w:val="28"/>
        </w:rPr>
      </w:pPr>
      <w:r w:rsidRPr="00B209C7">
        <w:rPr>
          <w:color w:val="000000"/>
        </w:rPr>
        <w:t>Таблица № 2</w:t>
      </w:r>
    </w:p>
    <w:p w:rsidR="00B209C7" w:rsidRPr="00B209C7" w:rsidRDefault="00B209C7" w:rsidP="00B209C7">
      <w:pPr>
        <w:jc w:val="right"/>
        <w:rPr>
          <w:color w:val="000000"/>
          <w:sz w:val="28"/>
          <w:szCs w:val="28"/>
        </w:rPr>
      </w:pPr>
      <w:r w:rsidRPr="00B209C7">
        <w:rPr>
          <w:color w:val="000000"/>
          <w:sz w:val="16"/>
          <w:szCs w:val="16"/>
        </w:rPr>
        <w:t> </w:t>
      </w:r>
    </w:p>
    <w:tbl>
      <w:tblPr>
        <w:tblW w:w="9768" w:type="dxa"/>
        <w:tblInd w:w="-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1393"/>
        <w:gridCol w:w="1187"/>
        <w:gridCol w:w="1015"/>
        <w:gridCol w:w="1037"/>
        <w:gridCol w:w="1037"/>
        <w:gridCol w:w="1638"/>
        <w:gridCol w:w="789"/>
        <w:gridCol w:w="670"/>
        <w:gridCol w:w="665"/>
      </w:tblGrid>
      <w:tr w:rsidR="00B209C7" w:rsidRPr="00B209C7" w:rsidTr="00B209C7">
        <w:trPr>
          <w:trHeight w:val="1257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№</w:t>
            </w:r>
          </w:p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Период реализации платной услуги, месяцев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Количество часов платной услуги в месяц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Количество часов реализации платной услуги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Продолжительность платной услуги, минут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Тариф за весь период платной услуги, руб.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Тариф за один месяц, руб.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Тариф за один час, руб.</w:t>
            </w:r>
          </w:p>
        </w:tc>
      </w:tr>
      <w:tr w:rsidR="00B209C7" w:rsidRPr="00B209C7" w:rsidTr="00B209C7">
        <w:trPr>
          <w:trHeight w:val="42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Присмотр и уход за детьми в группах продленного дня (1-4 классы) Группа № 1 (плановой наполняемостью 15 человек)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27045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3005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30,05</w:t>
            </w:r>
          </w:p>
        </w:tc>
      </w:tr>
      <w:tr w:rsidR="00B209C7" w:rsidRPr="00B209C7" w:rsidTr="00B209C7">
        <w:trPr>
          <w:trHeight w:val="187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Присмотр и уход за детьми в группах продленного дня (1-4 классы) Группа № 2 (плановой наполняемостью 25 человек)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16245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1805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18,05</w:t>
            </w:r>
          </w:p>
        </w:tc>
      </w:tr>
      <w:tr w:rsidR="00B209C7" w:rsidRPr="00B209C7" w:rsidTr="00B209C7">
        <w:trPr>
          <w:trHeight w:val="189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Присмотр и уход за детьми в группах продленного дня (1-4 классы) Группа № 3 (плановой наполняемостью 15 человек)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28170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3130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39,13</w:t>
            </w:r>
          </w:p>
        </w:tc>
      </w:tr>
      <w:tr w:rsidR="00B209C7" w:rsidRPr="00B209C7" w:rsidTr="00B209C7">
        <w:trPr>
          <w:trHeight w:val="187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Присмотр и уход за детьми в группах продленного дня (1-4 классы) Группа № 4 (плановой наполняемостью 25 человек)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16875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1875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23,44</w:t>
            </w:r>
          </w:p>
        </w:tc>
      </w:tr>
    </w:tbl>
    <w:p w:rsidR="00B209C7" w:rsidRPr="00B209C7" w:rsidRDefault="00B209C7" w:rsidP="00B209C7">
      <w:pPr>
        <w:ind w:firstLine="720"/>
        <w:jc w:val="right"/>
        <w:rPr>
          <w:color w:val="000000"/>
          <w:sz w:val="28"/>
          <w:szCs w:val="28"/>
        </w:rPr>
      </w:pPr>
      <w:r w:rsidRPr="00B209C7">
        <w:rPr>
          <w:color w:val="000000"/>
          <w:sz w:val="16"/>
          <w:szCs w:val="16"/>
        </w:rPr>
        <w:t> </w:t>
      </w:r>
    </w:p>
    <w:p w:rsidR="00B209C7" w:rsidRPr="00B209C7" w:rsidRDefault="00B209C7" w:rsidP="00B209C7">
      <w:pPr>
        <w:ind w:firstLine="720"/>
        <w:jc w:val="both"/>
        <w:rPr>
          <w:color w:val="000000"/>
          <w:sz w:val="28"/>
          <w:szCs w:val="28"/>
        </w:rPr>
      </w:pPr>
      <w:r w:rsidRPr="00B209C7">
        <w:rPr>
          <w:rFonts w:ascii="Arial" w:hAnsi="Arial" w:cs="Arial"/>
          <w:color w:val="000000"/>
        </w:rPr>
        <w:t> </w:t>
      </w:r>
    </w:p>
    <w:p w:rsidR="00B209C7" w:rsidRPr="00B209C7" w:rsidRDefault="00B209C7" w:rsidP="00B209C7">
      <w:pPr>
        <w:ind w:firstLine="720"/>
        <w:jc w:val="right"/>
        <w:rPr>
          <w:color w:val="000000"/>
          <w:sz w:val="28"/>
          <w:szCs w:val="28"/>
        </w:rPr>
      </w:pPr>
      <w:r w:rsidRPr="00B209C7">
        <w:rPr>
          <w:color w:val="000000"/>
        </w:rPr>
        <w:t>Таблица № 3</w:t>
      </w:r>
    </w:p>
    <w:p w:rsidR="00B209C7" w:rsidRPr="00B209C7" w:rsidRDefault="00B209C7" w:rsidP="00B209C7">
      <w:pPr>
        <w:ind w:firstLine="720"/>
        <w:jc w:val="both"/>
        <w:rPr>
          <w:color w:val="000000"/>
          <w:sz w:val="28"/>
          <w:szCs w:val="28"/>
        </w:rPr>
      </w:pPr>
      <w:r w:rsidRPr="00B209C7">
        <w:rPr>
          <w:rFonts w:ascii="Arial" w:hAnsi="Arial" w:cs="Arial"/>
          <w:color w:val="000000"/>
        </w:rPr>
        <w:t> </w:t>
      </w:r>
    </w:p>
    <w:tbl>
      <w:tblPr>
        <w:tblW w:w="10102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07"/>
        <w:gridCol w:w="1891"/>
        <w:gridCol w:w="1776"/>
        <w:gridCol w:w="1257"/>
        <w:gridCol w:w="1006"/>
      </w:tblGrid>
      <w:tr w:rsidR="00B209C7" w:rsidRPr="00B209C7" w:rsidTr="00B209C7">
        <w:trPr>
          <w:trHeight w:val="1035"/>
        </w:trPr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Период реализации образовательной программы, мес.</w:t>
            </w: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Продолжительность занятия, мин.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Количество занятий в месяц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Тариф за один месяц, руб.</w:t>
            </w:r>
            <w:bookmarkStart w:id="0" w:name="_GoBack"/>
            <w:bookmarkEnd w:id="0"/>
          </w:p>
        </w:tc>
      </w:tr>
      <w:tr w:rsidR="00B209C7" w:rsidRPr="00B209C7" w:rsidTr="00B209C7">
        <w:trPr>
          <w:trHeight w:val="682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both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Занятия по программе «Школа будущего первоклассника «УМКА»</w:t>
            </w:r>
          </w:p>
        </w:tc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7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09C7" w:rsidRPr="00B209C7" w:rsidRDefault="00B209C7" w:rsidP="00B209C7">
            <w:pPr>
              <w:jc w:val="center"/>
              <w:rPr>
                <w:color w:val="000000"/>
                <w:sz w:val="28"/>
                <w:szCs w:val="28"/>
              </w:rPr>
            </w:pPr>
            <w:r w:rsidRPr="00B209C7">
              <w:rPr>
                <w:color w:val="000000"/>
                <w:sz w:val="18"/>
                <w:szCs w:val="18"/>
              </w:rPr>
              <w:t>940,00</w:t>
            </w:r>
          </w:p>
        </w:tc>
      </w:tr>
    </w:tbl>
    <w:p w:rsidR="00F120BA" w:rsidRPr="0064508F" w:rsidRDefault="00F120BA" w:rsidP="00F120BA">
      <w:pPr>
        <w:jc w:val="center"/>
        <w:rPr>
          <w:b/>
          <w:sz w:val="42"/>
          <w:szCs w:val="42"/>
        </w:rPr>
      </w:pPr>
    </w:p>
    <w:p w:rsidR="001F48DD" w:rsidRDefault="00B209C7"/>
    <w:sectPr w:rsidR="001F48DD" w:rsidSect="00B209C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15"/>
    <w:rsid w:val="00330615"/>
    <w:rsid w:val="00820E41"/>
    <w:rsid w:val="009D46A5"/>
    <w:rsid w:val="00B209C7"/>
    <w:rsid w:val="00F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0130C-F9DF-4671-A81B-06383C83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8400900.3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1018</Words>
  <Characters>5804</Characters>
  <Application>Microsoft Office Word</Application>
  <DocSecurity>0</DocSecurity>
  <Lines>48</Lines>
  <Paragraphs>13</Paragraphs>
  <ScaleCrop>false</ScaleCrop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Рябков</dc:creator>
  <cp:keywords/>
  <dc:description/>
  <cp:lastModifiedBy>Кирилл Рябков</cp:lastModifiedBy>
  <cp:revision>3</cp:revision>
  <dcterms:created xsi:type="dcterms:W3CDTF">2016-09-06T07:35:00Z</dcterms:created>
  <dcterms:modified xsi:type="dcterms:W3CDTF">2016-09-22T09:18:00Z</dcterms:modified>
</cp:coreProperties>
</file>